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bookmarkStart w:id="0" w:name="_GoBack"/>
      <w:bookmarkEnd w:id="0"/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由于计算机通常采用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向下兼容方式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来开发新的处理器，所以，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Pentium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Core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系列的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都使用相同的芯片组。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下面关于算法和程序关系的叙述中，正确的是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算法必须使用程序设计语言进行描述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算法与程序是一一对应的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算法是程序的简化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程序是算法的一种具体实现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木马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病毒的叙述中，错误的是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不用来收发电子邮件的电脑，不会感染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木马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病毒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木马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运行时比较隐蔽，一般不会在任务栏上显示出来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木马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运行时会占用系统的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和内存等资源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木马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运行时可以截获键盘输入的口令、帐号等机密信息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P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数字通信系统的数据传输速率是指单位时间内传输的二进位数目，一般不采用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作为它的计量单位。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KB/s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kb/s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Mb/s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Gb/s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自由软件就是用户可以随意使用的软件，也就是免费软件。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下列软件中具备文本编辑排版功能的是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微软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微软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Media Player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微软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Internet Explorer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Adobe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公司的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Acrobat Reader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机有多种类型的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I/O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接口，下面对串行接口的描述中正确的是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串行接口连接的都是慢速设备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串行接口只能连接一个外设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是一种串行接口，只能一位一位地顺序传输数据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串行接口逐位传输数据总是慢于并行接口同时传输几位数据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国际标准化组织（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ISO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）将世界各国和地区使用的主要文字符号进行统一编码的方案称为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UCS/Unicode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GB2312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GBK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GB18030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9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简单文本也叫纯文本或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ASCII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文本，在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操作系统中的后缀名为。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下列不属于个人计算机范围的是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台式计算机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便携计算机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平板电脑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刀片式服务器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局域网的拓扑结构可以有总线型、星型、环型等多种。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用户开机后，在未进行任何操作时，发现本地计算机正在上传数据，不可能的原因是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上传本机已下载的视频数据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上传本机已下载的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病毒库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本地计算机感染病毒，上传本地计算机的敏感信息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上传本机主板上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BIOS ROM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中的程序代码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计算机通过下面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方式上网时，必须使用电话线。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手机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局域网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ADSL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Cable Modem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在计算机内部，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8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位带符号二进制整数（补码）可表示的十进制最小值是。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一般情况下，计算机加电后，操作系统可以从硬盘装载到内存中，这是由于计算机执行了固化在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ROM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中的程序（填英文缩写词）。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下面的几种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操作系统中，版本最新的是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XP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Vista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10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汇编语言是面向计算机指令系统的，因此汇编语言程序可以由计算机直接执行。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以下是有关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IPv4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中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地址格式的叙述，其中错误的是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个二进位表示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地址有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类等不同类型之分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地址由网络号和主机号两部分组成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标准的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地址的主机号共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位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目前，个人计算机使用的电子元器件主要是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晶体管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中小规模集成电路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大规模和超大规模集成电路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光电路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运行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Word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时，键盘上用于把光标移动到行首位置的键位是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End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Home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Ctrl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NumLock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操作系统提供的多任务处理功能，它的主要目的是提高的利用率。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带有蓝牙功能的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3G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智能手机，在室内进行通信时，可选用通信方式，无须支付通信费用。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Internet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网属于一种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校园网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局域网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广域网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城域网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分组交换机是一种带有多个端口的专用通信设备，每个端口都有一个缓冲区用来保存等待发送的数据包（分组）。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结构的说法错误的是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控制器是用来解释指令含义、控制运算器操作、记录内部状态的部件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运算器用来对数据进行各种算术运算和逻辑运算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中仅仅包含运算器和控制器两部分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运算器可以有多个，如整数运算器和浮点运算器等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lang w:val="x-none"/>
        </w:rPr>
        <w:tab/>
      </w: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对于下列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7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个软件：①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Windows 7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②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Windows XP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③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Windows NT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④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PowerPoint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⑤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Access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⑥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Unix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⑦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Linux 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，其中，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均为操作系统软件。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①②③④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①②③⑤⑦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①③⑤⑥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①②③⑥⑦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下面关于硬盘存储器结构与组成的叙述中，错误的是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硬盘由磁盘盘片、主轴与主轴电机、移动臂、磁头和控制电路等组成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磁盘盘片是信息的存储介质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磁头的功能是读写盘片上所存储的信息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盘片和磁头密封在一个盒状装置内，主轴电机安装在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主板上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将网络划分为广域网（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WAN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）、城域网（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MAN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）和局域网（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LAN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）主要是依据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接入计算机所使用的操作系统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接入的计算机类型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网络拓扑结构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网络覆盖的地域范围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计算机信息系统是一类数据密集型的应用系统。下列关于其特点的叙述中，错误的是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大多数数据需要长期保存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计算机系统用内存保留数据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数据可以为多个应用程序和多个用户所共享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数据面向全局应用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计算机只能生成实际存在的具体景物的图像，不能生产虚拟景物的图像。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在以太网中，如果要求连接在网络中的每一台计算机各自独享一定的带宽，则应选择来组网。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下图是电子邮件收发示意图，图中标识为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的用于接收邮件的协议常用的是协议。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插图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: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drawing>
          <wp:inline distT="0" distB="0" distL="0" distR="0">
            <wp:extent cx="10313670" cy="3423920"/>
            <wp:effectExtent l="0" t="0" r="0" b="508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670" cy="342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浏览器可以下载安装一些插入式应用程序（插件），以扩展浏览器的功能，不会因此而感染计算机病毒。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下列关于打印机的叙述中，正确的是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打印机的工作原理大体相同，但生产厂家和生产工艺不一样，因而有多种打印机类型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所有打印机的打印质量相差不多，但价格相差较大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所有打印机都使用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规格的打印纸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使用打印机都要安装打印驱动程序，一般由操作系统自带，或由打印机厂商提供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与十进制数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0.25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等值的二进制数是。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彩色显示器的颜色可由三个基色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R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G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合成得到，如果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R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G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三基色分别用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4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个二进位表示，则该显示器可显示的颜色总数有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种。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2048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4096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256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下列关于数字电视的说法，错误的是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我国不少城市已开通了数字有线电视服务，但目前大多数新买的电视机还不能直接支持数字电视的接收与播放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目前普通的模拟电视不能接收数字电视节目，因此，要收看数字电视必须要购买新的数字电视机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数字电视是数字技术的产物，目前电视传播业正进入向全面实现数字化过渡的时代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数字电视的传播途径是多种多样的，因特网性能的不断提高已经使其成为数字电视传播的一种新媒介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某计算机硬盘容量是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100GB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，则它相当于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 MB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102400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204800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100000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200000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（中文版）系统中，文件名可以用中文、英文和字符的组合进行命名，但有些特殊字符不可使用。下面除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字符外都是不可用的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*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?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_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（下划线）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/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计算机运行程序的过程，也就是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高速执行指令的过程。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41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光盘片根据其制造材料和信息读写特性的不同，可以分为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CD-ROM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CD-RW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光盘指的是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只读光盘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随机存取光盘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只写一次式光盘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可擦写型光盘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信息系统的感测与识别技术可替代人的感觉器官功能，但不能增强人的信息感知的范围和精度。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图像获取的过程包括扫描、分色、取样和量化，下面叙述中错误的是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图像获取的方法很多，但一台计算机只能选用一种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33680" cy="23368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图像的扫描过程指将画面分成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×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n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个网格，形成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×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n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个取样点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分色是将彩色图像取样点的颜色分解成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三个基色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取样是测量每个取样点的每个分量（基色）的亮度值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使用光波传输信息，一定属于无线通信。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33680" cy="23368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一架数码相机，一次可以连续拍摄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65536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色的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1024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×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1024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的彩色相片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40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张，如不进行数据压缩，则它使用的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flash ROM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存储器容量至少是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MB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4F7392" w:rsidRDefault="004F7392" w:rsidP="004F7392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编辑）：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ED6.RTF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将页面设置为：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A4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纸，上、下页边距为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2.3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厘米，左、右页边距为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厘米，每页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行，每行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个字符；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lastRenderedPageBreak/>
        <w:t>2.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给文章加标题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新能源可燃冰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，设置其格式为黑体、一号字、标准色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绿色，居中显示，设置标题段落底纹图案样式为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25%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，图案颜色为标准色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橙色；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设置正文第一段首字下沉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行，首字字体为隶书、距正文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0.1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厘米、倾斜，其余段落设置为首行缩进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字符；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将正文中所有的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可燃冰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红色、双下划线；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参考样张，在正文适当位置插入图片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可燃冰</w:t>
      </w:r>
      <w:r>
        <w:rPr>
          <w:rFonts w:ascii="ËÎÌå" w:hAnsi="ËÎÌå" w:cs="ËÎÌå"/>
          <w:kern w:val="0"/>
          <w:sz w:val="32"/>
          <w:szCs w:val="32"/>
          <w:lang w:val="x-none"/>
        </w:rPr>
        <w:t>.jpg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，设置图片高度、宽度缩放比例均为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150%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，环绕方式为四周型；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参考样张，在正文适当位置插入形状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云形标注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，添加文字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属于未来的能源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，设置其字体格式为：黑体、小四号字、标准色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蓝色，设置形状填充色为标准色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黄色，环绕方式为紧密型、左对齐；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设置奇数页页眉为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天然气水合物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，偶数页页眉为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新型能源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，均居中显示，并在所有页面底端插入页码，页码样式为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普通数字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将编辑好的文章以文件名：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ED6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，文件类型：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RTF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格式（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*.RTF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），存放于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盘中。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w w:val="99"/>
          <w:kern w:val="0"/>
          <w:sz w:val="32"/>
          <w:szCs w:val="32"/>
          <w:lang w:val="zh-CN"/>
        </w:rPr>
        <w:t>样张：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lastRenderedPageBreak/>
        <w:drawing>
          <wp:inline distT="0" distB="0" distL="0" distR="0">
            <wp:extent cx="3753485" cy="5262880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526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lastRenderedPageBreak/>
        <w:drawing>
          <wp:inline distT="0" distB="0" distL="0" distR="0">
            <wp:extent cx="3731895" cy="5262880"/>
            <wp:effectExtent l="0" t="0" r="1905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895" cy="526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EX6.XLSX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东区店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工作表中，设置第一行标题文字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东区店销售情况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A1:E1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单元格区域合并后居中，字体格式为黑体、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18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红色；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东区店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列中，利用公式计算销售额（销售额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单价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售出件数）；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东区店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工作表中，将数据按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销售额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降序排序，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销售额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相同再按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工号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升序排序；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南区店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工作表中，将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列列宽设为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，并隐藏</w:t>
      </w:r>
      <w:r>
        <w:rPr>
          <w:rFonts w:ascii="ËÎÌå" w:hAnsi="ËÎÌå" w:cs="ËÎÌå"/>
          <w:kern w:val="0"/>
          <w:sz w:val="32"/>
          <w:szCs w:val="32"/>
          <w:lang w:val="x-none"/>
        </w:rPr>
        <w:t>F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南区店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工作表中，筛选出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售出件数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大于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30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的记录；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lastRenderedPageBreak/>
        <w:t>6.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销售业绩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D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列，利用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IF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函数计算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销售奖励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，如果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销售额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大于等于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50000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元，则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销售奖励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占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销售额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2%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，否则为零，结果以带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位小数的数值格式显示；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参考样张，在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销售业绩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工作表中，生成一张反映各员工销售额的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三维簇状柱形图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，嵌入当前工作表中，图表上方标题为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员工销售额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，无图例，数据标签显示值；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将工作簿以文件名：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EX6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，文件类型：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Excel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*.XLSX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），存放于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盘中。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lastRenderedPageBreak/>
        <w:drawing>
          <wp:inline distT="0" distB="0" distL="0" distR="0">
            <wp:extent cx="4667885" cy="6591935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659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392" w:rsidRDefault="004F7392" w:rsidP="004F739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操作）：</w:t>
      </w:r>
    </w:p>
    <w:p w:rsidR="004F7392" w:rsidRP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kern w:val="0"/>
          <w:sz w:val="32"/>
          <w:szCs w:val="32"/>
        </w:rPr>
      </w:pP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PT6.PPTX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</w:t>
      </w:r>
      <w:r w:rsidRPr="004F7392">
        <w:rPr>
          <w:rFonts w:ascii="宋体" w:hAnsi="Arial" w:cs="宋体" w:hint="eastAsia"/>
          <w:b/>
          <w:bCs/>
          <w:i/>
          <w:iCs/>
          <w:kern w:val="0"/>
          <w:sz w:val="32"/>
          <w:szCs w:val="32"/>
        </w:rPr>
        <w:t>，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按下列要求进行操作。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将幻灯片文件</w:t>
      </w:r>
      <w:r>
        <w:rPr>
          <w:rFonts w:ascii="ËÎÌå" w:hAnsi="ËÎÌå" w:cs="ËÎÌå"/>
          <w:kern w:val="0"/>
          <w:sz w:val="32"/>
          <w:szCs w:val="32"/>
          <w:lang w:val="x-none"/>
        </w:rPr>
        <w:t>rose.pptx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中的所有幻灯片复制到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PT6.pptx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第四张幻灯片之后，作为第五、六、七张幻灯片；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为所有幻灯片背景填充预设颜色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雨后初晴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，并将第一张幻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lastRenderedPageBreak/>
        <w:t>灯片中标题的动画效果设置为浮入；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为所有幻灯片添加幻灯片编号和页脚，页脚内容为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月季花欣赏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利用幻灯片母版，在所有幻灯片的右上角插入图片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rose.jpg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，单击图片超链接指向电子邮件地址：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rose@mail.com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设置所有幻灯片的切换方式为时钟，持续时间为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秒，并伴有风铃声；</w:t>
      </w:r>
    </w:p>
    <w:p w:rsidR="004F7392" w:rsidRDefault="004F7392" w:rsidP="004F739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PT6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，文件类型：演示文稿（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）保存，存放于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盘中。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4F7392" w:rsidRDefault="004F7392" w:rsidP="004F7392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drawing>
          <wp:inline distT="0" distB="0" distL="0" distR="0">
            <wp:extent cx="5114290" cy="4699635"/>
            <wp:effectExtent l="0" t="0" r="0" b="571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469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EB" w:rsidRPr="004F7392" w:rsidRDefault="003A48EB" w:rsidP="004F7392">
      <w:pPr>
        <w:tabs>
          <w:tab w:val="left" w:pos="1239"/>
        </w:tabs>
        <w:rPr>
          <w:lang w:val="x-none"/>
        </w:rPr>
      </w:pPr>
    </w:p>
    <w:sectPr w:rsidR="003A48EB" w:rsidRPr="004F7392" w:rsidSect="00EA4F5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CEB"/>
    <w:rsid w:val="00047862"/>
    <w:rsid w:val="000645EF"/>
    <w:rsid w:val="0011103D"/>
    <w:rsid w:val="00177B63"/>
    <w:rsid w:val="001A4CD5"/>
    <w:rsid w:val="00323882"/>
    <w:rsid w:val="003A48EB"/>
    <w:rsid w:val="003E7490"/>
    <w:rsid w:val="00452CEB"/>
    <w:rsid w:val="004F7392"/>
    <w:rsid w:val="00514E3F"/>
    <w:rsid w:val="00535474"/>
    <w:rsid w:val="005375BC"/>
    <w:rsid w:val="005606E2"/>
    <w:rsid w:val="0062000C"/>
    <w:rsid w:val="00630B5E"/>
    <w:rsid w:val="007A632B"/>
    <w:rsid w:val="007F2BD2"/>
    <w:rsid w:val="0082317C"/>
    <w:rsid w:val="0082471E"/>
    <w:rsid w:val="00832E05"/>
    <w:rsid w:val="00885F47"/>
    <w:rsid w:val="008E3332"/>
    <w:rsid w:val="0093013B"/>
    <w:rsid w:val="009B719D"/>
    <w:rsid w:val="00BB3BA3"/>
    <w:rsid w:val="00D43F4B"/>
    <w:rsid w:val="00D458ED"/>
    <w:rsid w:val="00D821D4"/>
    <w:rsid w:val="00E44F9D"/>
    <w:rsid w:val="00EA2B3A"/>
    <w:rsid w:val="00EA31CA"/>
    <w:rsid w:val="00F054E4"/>
    <w:rsid w:val="00F2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F7392"/>
    <w:rPr>
      <w:sz w:val="18"/>
      <w:szCs w:val="18"/>
    </w:rPr>
  </w:style>
  <w:style w:type="character" w:customStyle="1" w:styleId="Char">
    <w:name w:val="批注框文本 Char"/>
    <w:basedOn w:val="a0"/>
    <w:link w:val="a3"/>
    <w:rsid w:val="004F73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F7392"/>
    <w:rPr>
      <w:sz w:val="18"/>
      <w:szCs w:val="18"/>
    </w:rPr>
  </w:style>
  <w:style w:type="character" w:customStyle="1" w:styleId="Char">
    <w:name w:val="批注框文本 Char"/>
    <w:basedOn w:val="a0"/>
    <w:link w:val="a3"/>
    <w:rsid w:val="004F73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816</Words>
  <Characters>4654</Characters>
  <Application>Microsoft Office Word</Application>
  <DocSecurity>0</DocSecurity>
  <Lines>38</Lines>
  <Paragraphs>10</Paragraphs>
  <ScaleCrop>false</ScaleCrop>
  <Company>Sky123.Org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2015-11-24T04:31:00Z</dcterms:created>
  <dcterms:modified xsi:type="dcterms:W3CDTF">2015-11-24T04:31:00Z</dcterms:modified>
</cp:coreProperties>
</file>